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2D6A0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" w:beforeAutospacing="0" w:after="0" w:afterAutospacing="0" w:line="315" w:lineRule="atLeast"/>
        <w:ind w:left="0" w:firstLine="0"/>
        <w:jc w:val="center"/>
        <w:rPr>
          <w:rFonts w:hint="eastAsia"/>
          <w:b/>
          <w:bCs/>
          <w:color w:val="393939"/>
          <w:sz w:val="36"/>
          <w:szCs w:val="36"/>
          <w:lang w:val="en-US" w:eastAsia="zh-CN"/>
        </w:rPr>
      </w:pPr>
      <w:r>
        <w:rPr>
          <w:rFonts w:hint="eastAsia"/>
          <w:b/>
          <w:bCs/>
          <w:color w:val="393939"/>
          <w:sz w:val="36"/>
          <w:szCs w:val="36"/>
          <w:lang w:val="en-US" w:eastAsia="zh-CN"/>
        </w:rPr>
        <w:t>注意事项及温馨提醒</w:t>
      </w:r>
      <w:bookmarkStart w:id="2" w:name="_GoBack"/>
      <w:bookmarkEnd w:id="2"/>
    </w:p>
    <w:p w14:paraId="0ADD775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" w:beforeAutospacing="0" w:after="0" w:afterAutospacing="0" w:line="315" w:lineRule="atLeast"/>
        <w:ind w:left="0" w:firstLine="0"/>
        <w:jc w:val="center"/>
        <w:rPr>
          <w:rFonts w:hint="eastAsia"/>
          <w:b/>
          <w:bCs/>
          <w:color w:val="393939"/>
          <w:sz w:val="30"/>
          <w:szCs w:val="30"/>
          <w:lang w:val="en-US" w:eastAsia="zh-CN"/>
        </w:rPr>
      </w:pPr>
    </w:p>
    <w:p w14:paraId="329CBF0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" w:beforeAutospacing="0" w:after="0" w:afterAutospacing="0" w:line="315" w:lineRule="atLeast"/>
        <w:ind w:lef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【注意事项】</w:t>
      </w:r>
    </w:p>
    <w:p w14:paraId="699A1F6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请考生根据我院202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年博士研究生“申请-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考核”制招生实施细则的综合考核通知要求，准备专业基础考核、外语水平考核、综合面试考核（自行准备好答辩汇报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PPT）、思政考核等。</w:t>
      </w:r>
      <w:bookmarkStart w:id="0" w:name="OLE_LINK16"/>
      <w:bookmarkEnd w:id="0"/>
      <w:bookmarkStart w:id="1" w:name="OLE_LINK15"/>
      <w:bookmarkEnd w:id="1"/>
    </w:p>
    <w:p w14:paraId="73864F4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firstLine="482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u w:val="single"/>
          <w:shd w:val="clear" w:fill="FFFFFF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附：浙江师范大学计算机学院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202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年“申请-考核”制博士研究生招生实施细则---计算机科学与技术博士点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u w:val="single"/>
          <w:shd w:val="clear" w:fill="FFFFFF"/>
        </w:rPr>
        <w:t>https://cs.zjnu.edu.cn/2025/1208/c18230a540438/page.htm</w:t>
      </w:r>
    </w:p>
    <w:p w14:paraId="7424BBAE">
      <w:pPr>
        <w:pStyle w:val="3"/>
        <w:keepNext w:val="0"/>
        <w:keepLines w:val="0"/>
        <w:widowControl/>
        <w:suppressLineNumbers w:val="0"/>
        <w:shd w:val="clear" w:fill="FFFFFF"/>
        <w:spacing w:before="326" w:beforeAutospacing="0" w:after="101" w:afterAutospacing="0" w:line="403" w:lineRule="atLeast"/>
        <w:ind w:left="0" w:right="0" w:firstLine="0"/>
        <w:jc w:val="left"/>
        <w:rPr>
          <w:rFonts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【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温馨提醒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】</w:t>
      </w:r>
    </w:p>
    <w:p w14:paraId="1D555787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请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考生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根据学校、学院发布的复试信息，合理选择出行方式，提前做好复试期间行程规划和食宿安排，如遇突发情况，请第一时间与学院联系，联系电话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0579-8228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0197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高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老师）。</w:t>
      </w:r>
    </w:p>
    <w:p w14:paraId="6119E8E0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0" w:afterAutospacing="0" w:line="360" w:lineRule="auto"/>
        <w:ind w:left="0" w:right="0" w:firstLine="0" w:firstLineChars="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一、进校</w:t>
      </w:r>
    </w:p>
    <w:p w14:paraId="5BBB3A75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 w:firstLineChars="0"/>
        <w:jc w:val="left"/>
        <w:textAlignment w:val="auto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考生刷身份证进入校园（北门、西南门、东南门）。</w:t>
      </w:r>
    </w:p>
    <w:p w14:paraId="18139019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0" w:afterAutospacing="0" w:line="360" w:lineRule="auto"/>
        <w:ind w:left="0" w:right="0" w:firstLine="0" w:firstLineChars="0"/>
        <w:jc w:val="left"/>
        <w:textAlignment w:val="auto"/>
        <w:rPr>
          <w:rFonts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、交通</w:t>
      </w:r>
    </w:p>
    <w:p w14:paraId="1EADEDD5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 w:firstLineChars="0"/>
        <w:jc w:val="left"/>
        <w:textAlignment w:val="auto"/>
        <w:rPr>
          <w:rFonts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1.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飞机</w:t>
      </w:r>
    </w:p>
    <w:p w14:paraId="518D2128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 w:firstLineChars="0"/>
        <w:jc w:val="left"/>
        <w:textAlignment w:val="auto"/>
        <w:rPr>
          <w:rFonts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杭州萧山机场可乘到金华的机场大巴至浙江师范大学；或者从萧山机场乘坐机场大巴到杭州高铁站，乘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50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分钟高铁即可到达金华高铁站。</w:t>
      </w:r>
    </w:p>
    <w:p w14:paraId="2804BC9D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 w:firstLineChars="0"/>
        <w:jc w:val="left"/>
        <w:textAlignment w:val="auto"/>
        <w:rPr>
          <w:rFonts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2.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火车</w:t>
      </w:r>
    </w:p>
    <w:p w14:paraId="41B2B7B5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 w:firstLineChars="0"/>
        <w:jc w:val="left"/>
        <w:textAlignment w:val="auto"/>
        <w:rPr>
          <w:rFonts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选择金华站或者金华南站。</w:t>
      </w:r>
    </w:p>
    <w:p w14:paraId="0CDE1A06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 w:firstLineChars="0"/>
        <w:jc w:val="left"/>
        <w:textAlignment w:val="auto"/>
        <w:rPr>
          <w:rFonts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公交线路</w:t>
      </w:r>
    </w:p>
    <w:p w14:paraId="0038E217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 w:firstLineChars="0"/>
        <w:jc w:val="left"/>
        <w:textAlignment w:val="auto"/>
        <w:rPr>
          <w:rFonts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火车金华站：可乘坐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K37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路、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55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路到浙师大站下车；</w:t>
      </w:r>
    </w:p>
    <w:p w14:paraId="5C5D2F1D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 w:firstLineChars="0"/>
        <w:jc w:val="left"/>
        <w:textAlignment w:val="auto"/>
        <w:rPr>
          <w:rFonts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火车金华南站：无直达公交，建议考生自行查找出行路线；</w:t>
      </w:r>
    </w:p>
    <w:p w14:paraId="7D4944E7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 w:firstLineChars="0"/>
        <w:jc w:val="left"/>
        <w:textAlignment w:val="auto"/>
        <w:rPr>
          <w:rFonts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（学校靠近火车金华站和汽车西站，乘坐出租车约十分钟即可到达。）</w:t>
      </w:r>
    </w:p>
    <w:p w14:paraId="600980EA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0" w:afterAutospacing="0" w:line="360" w:lineRule="auto"/>
        <w:ind w:left="0" w:right="0" w:firstLine="0" w:firstLineChars="0"/>
        <w:jc w:val="left"/>
        <w:textAlignment w:val="auto"/>
        <w:rPr>
          <w:rFonts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、自行安排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食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宿，考生可在我校桃源、杏园、桂苑、美食苑等校内食堂用支付宝或者微信支付就餐。</w:t>
      </w:r>
    </w:p>
    <w:p w14:paraId="2022E6ED"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5420" cy="3830955"/>
            <wp:effectExtent l="0" t="0" r="11430" b="17145"/>
            <wp:docPr id="4" name="图片 4" descr="3ecd0dda1db87fa89caf2b3295e49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ecd0dda1db87fa89caf2b3295e49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83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2551" w:right="1418" w:bottom="1984" w:left="1474" w:header="851" w:footer="1701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E6E15"/>
    <w:rsid w:val="056B400D"/>
    <w:rsid w:val="28F7689A"/>
    <w:rsid w:val="321A7F7F"/>
    <w:rsid w:val="3A6971E7"/>
    <w:rsid w:val="454C31E3"/>
    <w:rsid w:val="66BF56F6"/>
    <w:rsid w:val="683368D7"/>
    <w:rsid w:val="71F16B44"/>
    <w:rsid w:val="75E65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860</Words>
  <Characters>1095</Characters>
  <Lines>0</Lines>
  <Paragraphs>0</Paragraphs>
  <TotalTime>1</TotalTime>
  <ScaleCrop>false</ScaleCrop>
  <LinksUpToDate>false</LinksUpToDate>
  <CharactersWithSpaces>1097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2023-12-07T00:50:00Z</dcterms:created>
  <dc:creator>HP</dc:creator>
  <cp:lastModifiedBy>高</cp:lastModifiedBy>
  <dcterms:modified xsi:type="dcterms:W3CDTF">2026-05-07T02:25:09Z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AF39DBFF0CBA42EE927B25409E0F0701_12</vt:lpwstr>
  </property>
  <property fmtid="{D5CDD505-2E9C-101B-9397-08002B2CF9AE}" pid="4" name="KSOTemplateDocerSaveRecord">
    <vt:lpwstr>eyJoZGlkIjoiNWQ0MmViNDY1M2FlMGQyZGZiNGEwNjc3ZWM3ZWVmY2YiLCJ1c2VySWQiOiIxMTY5NDQ4ODgxIn0=</vt:lpwstr>
  </property>
</Properties>
</file>